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6CD" w:rsidRDefault="009626CD" w:rsidP="009626CD">
      <w:pPr>
        <w:pStyle w:val="NoSpacing"/>
      </w:pPr>
      <w:r>
        <w:rPr>
          <w:u w:val="single"/>
        </w:rPr>
        <w:t>Edith RYGELEY</w:t>
      </w:r>
      <w:r>
        <w:t xml:space="preserve">        (fl.1430)</w:t>
      </w:r>
    </w:p>
    <w:p w:rsidR="009626CD" w:rsidRDefault="009626CD" w:rsidP="009626C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Hawksyard</w:t>
      </w:r>
      <w:proofErr w:type="spellEnd"/>
      <w:r>
        <w:t>, Staffordshire.</w:t>
      </w:r>
    </w:p>
    <w:p w:rsidR="009626CD" w:rsidRDefault="009626CD" w:rsidP="009626CD">
      <w:pPr>
        <w:pStyle w:val="NoSpacing"/>
      </w:pPr>
    </w:p>
    <w:p w:rsidR="009626CD" w:rsidRDefault="009626CD" w:rsidP="009626CD">
      <w:pPr>
        <w:pStyle w:val="NoSpacing"/>
      </w:pPr>
    </w:p>
    <w:p w:rsidR="009626CD" w:rsidRDefault="009626CD" w:rsidP="009626CD">
      <w:pPr>
        <w:pStyle w:val="NoSpacing"/>
      </w:pPr>
      <w:r>
        <w:t xml:space="preserve">= </w:t>
      </w:r>
      <w:proofErr w:type="gramStart"/>
      <w:r>
        <w:t>Nicholas(</w:t>
      </w:r>
      <w:proofErr w:type="gramEnd"/>
      <w:r>
        <w:t>q.v.).</w:t>
      </w:r>
    </w:p>
    <w:p w:rsidR="009626CD" w:rsidRDefault="009626CD" w:rsidP="009626CD">
      <w:pPr>
        <w:pStyle w:val="NoSpacing"/>
      </w:pPr>
      <w:r>
        <w:t>(</w:t>
      </w:r>
      <w:hyperlink r:id="rId7" w:history="1">
        <w:r w:rsidRPr="00980F1D">
          <w:rPr>
            <w:rStyle w:val="Hyperlink"/>
          </w:rPr>
          <w:t>http://www.medievalgenealogy.org.uk/fines/abstracts/CP_25_1_179_94.shtml</w:t>
        </w:r>
      </w:hyperlink>
      <w:r>
        <w:t>)</w:t>
      </w:r>
    </w:p>
    <w:p w:rsidR="009626CD" w:rsidRDefault="009626CD" w:rsidP="009626CD">
      <w:pPr>
        <w:pStyle w:val="NoSpacing"/>
      </w:pPr>
    </w:p>
    <w:p w:rsidR="009626CD" w:rsidRDefault="009626CD" w:rsidP="009626CD">
      <w:pPr>
        <w:pStyle w:val="NoSpacing"/>
      </w:pPr>
    </w:p>
    <w:p w:rsidR="009626CD" w:rsidRDefault="009626CD" w:rsidP="009626CD">
      <w:pPr>
        <w:pStyle w:val="NoSpacing"/>
      </w:pPr>
      <w:r>
        <w:t>18 Jun.</w:t>
      </w:r>
      <w:r>
        <w:tab/>
        <w:t>1430</w:t>
      </w:r>
      <w:r>
        <w:tab/>
        <w:t xml:space="preserve">Settlement of the action taken against them by Thomas </w:t>
      </w:r>
      <w:proofErr w:type="spellStart"/>
      <w:proofErr w:type="gramStart"/>
      <w:r>
        <w:t>Leche</w:t>
      </w:r>
      <w:proofErr w:type="spellEnd"/>
      <w:r>
        <w:t>(</w:t>
      </w:r>
      <w:proofErr w:type="gramEnd"/>
      <w:r>
        <w:t>q.v.) and</w:t>
      </w:r>
    </w:p>
    <w:p w:rsidR="009626CD" w:rsidRDefault="009626CD" w:rsidP="009626CD">
      <w:pPr>
        <w:pStyle w:val="NoSpacing"/>
        <w:ind w:left="1440"/>
      </w:pPr>
      <w:r>
        <w:t xml:space="preserve">William </w:t>
      </w:r>
      <w:proofErr w:type="spellStart"/>
      <w:r>
        <w:t>Reve</w:t>
      </w:r>
      <w:proofErr w:type="spellEnd"/>
      <w:r>
        <w:t xml:space="preserve">(q.v.) over a moiety of a </w:t>
      </w:r>
      <w:proofErr w:type="spellStart"/>
      <w:r>
        <w:t>messuage</w:t>
      </w:r>
      <w:proofErr w:type="spellEnd"/>
      <w:r>
        <w:t xml:space="preserve">, of 14 tofts, of 13 </w:t>
      </w:r>
      <w:proofErr w:type="spellStart"/>
      <w:r>
        <w:t>virgates</w:t>
      </w:r>
      <w:proofErr w:type="spellEnd"/>
      <w:r>
        <w:t xml:space="preserve"> and 12 acres of land, of 10 acres of meadow and 14s of rent in </w:t>
      </w:r>
      <w:proofErr w:type="spellStart"/>
      <w:r>
        <w:t>Newbottle</w:t>
      </w:r>
      <w:proofErr w:type="spellEnd"/>
      <w:r>
        <w:t>,</w:t>
      </w:r>
    </w:p>
    <w:p w:rsidR="009626CD" w:rsidRDefault="009626CD" w:rsidP="009626CD">
      <w:pPr>
        <w:pStyle w:val="NoSpacing"/>
      </w:pPr>
      <w:r>
        <w:tab/>
      </w:r>
      <w:r>
        <w:tab/>
      </w:r>
      <w:proofErr w:type="spellStart"/>
      <w:proofErr w:type="gramStart"/>
      <w:r>
        <w:t>Brington</w:t>
      </w:r>
      <w:proofErr w:type="spellEnd"/>
      <w:r>
        <w:t xml:space="preserve"> and Little </w:t>
      </w:r>
      <w:proofErr w:type="spellStart"/>
      <w:r>
        <w:t>Brington</w:t>
      </w:r>
      <w:proofErr w:type="spellEnd"/>
      <w:r>
        <w:t>, Northamptonshire.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9626CD" w:rsidRDefault="009626CD" w:rsidP="009626CD">
      <w:pPr>
        <w:pStyle w:val="NoSpacing"/>
      </w:pPr>
    </w:p>
    <w:p w:rsidR="009626CD" w:rsidRDefault="009626CD" w:rsidP="009626CD">
      <w:pPr>
        <w:pStyle w:val="NoSpacing"/>
      </w:pPr>
    </w:p>
    <w:p w:rsidR="00E47068" w:rsidRPr="00C009D8" w:rsidRDefault="009626CD" w:rsidP="009626CD">
      <w:pPr>
        <w:pStyle w:val="NoSpacing"/>
      </w:pPr>
      <w:r>
        <w:t>9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6CD" w:rsidRDefault="009626CD" w:rsidP="00920DE3">
      <w:pPr>
        <w:spacing w:after="0" w:line="240" w:lineRule="auto"/>
      </w:pPr>
      <w:r>
        <w:separator/>
      </w:r>
    </w:p>
  </w:endnote>
  <w:endnote w:type="continuationSeparator" w:id="0">
    <w:p w:rsidR="009626CD" w:rsidRDefault="009626C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6CD" w:rsidRDefault="009626CD" w:rsidP="00920DE3">
      <w:pPr>
        <w:spacing w:after="0" w:line="240" w:lineRule="auto"/>
      </w:pPr>
      <w:r>
        <w:separator/>
      </w:r>
    </w:p>
  </w:footnote>
  <w:footnote w:type="continuationSeparator" w:id="0">
    <w:p w:rsidR="009626CD" w:rsidRDefault="009626C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6CD"/>
    <w:rsid w:val="00120749"/>
    <w:rsid w:val="00624CAE"/>
    <w:rsid w:val="00920DE3"/>
    <w:rsid w:val="009626C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626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626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2014-05-01T20:03:00Z</dcterms:created>
  <dcterms:modified xsi:type="dcterms:W3CDTF">2014-05-01T20:03:00Z</dcterms:modified>
</cp:coreProperties>
</file>